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1800"/>
        <w:gridCol w:w="2640"/>
        <w:gridCol w:w="600"/>
        <w:gridCol w:w="2520"/>
        <w:gridCol w:w="2520"/>
        <w:gridCol w:w="2560"/>
        <w:gridCol w:w="860"/>
        <w:gridCol w:w="1400"/>
        <w:gridCol w:w="40"/>
        <w:gridCol w:w="1080"/>
        <w:gridCol w:w="40"/>
        <w:gridCol w:w="40"/>
      </w:tblGrid>
      <w:tr w:rsidR="0046228D"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8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6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6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8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4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08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4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275C87">
            <w:pPr>
              <w:pStyle w:val="DefaultStyle"/>
            </w:pPr>
            <w:r>
              <w:rPr>
                <w:b/>
                <w:sz w:val="16"/>
              </w:rPr>
              <w:t>CENTAR ZA KULTURU</w:t>
            </w:r>
          </w:p>
        </w:tc>
        <w:tc>
          <w:tcPr>
            <w:tcW w:w="6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8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46228D">
            <w:pPr>
              <w:pStyle w:val="DefaultStyle"/>
              <w:jc w:val="right"/>
            </w:pPr>
          </w:p>
        </w:tc>
        <w:tc>
          <w:tcPr>
            <w:tcW w:w="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1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46228D">
            <w:pPr>
              <w:pStyle w:val="Default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4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46228D">
            <w:pPr>
              <w:pStyle w:val="DefaultStyle"/>
            </w:pPr>
          </w:p>
        </w:tc>
        <w:tc>
          <w:tcPr>
            <w:tcW w:w="6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8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46228D">
            <w:pPr>
              <w:pStyle w:val="DefaultStyle"/>
              <w:jc w:val="right"/>
            </w:pPr>
          </w:p>
        </w:tc>
        <w:tc>
          <w:tcPr>
            <w:tcW w:w="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1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46228D">
            <w:pPr>
              <w:pStyle w:val="Default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4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275C87">
            <w:pPr>
              <w:pStyle w:val="DefaultStyle"/>
            </w:pPr>
            <w:r>
              <w:rPr>
                <w:sz w:val="16"/>
              </w:rPr>
              <w:t>ULICA 26 BR. 2</w:t>
            </w:r>
          </w:p>
        </w:tc>
        <w:tc>
          <w:tcPr>
            <w:tcW w:w="6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8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4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08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4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275C87">
            <w:pPr>
              <w:pStyle w:val="DefaultStyle"/>
            </w:pPr>
            <w:r>
              <w:rPr>
                <w:sz w:val="16"/>
              </w:rPr>
              <w:t>20270      Vela Luka</w:t>
            </w:r>
          </w:p>
        </w:tc>
        <w:tc>
          <w:tcPr>
            <w:tcW w:w="6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8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4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08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4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275C87">
            <w:pPr>
              <w:pStyle w:val="DefaultStyle"/>
            </w:pPr>
            <w:r>
              <w:rPr>
                <w:sz w:val="16"/>
              </w:rPr>
              <w:t>OIB: 51876693841</w:t>
            </w:r>
          </w:p>
        </w:tc>
        <w:tc>
          <w:tcPr>
            <w:tcW w:w="6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8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4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08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10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8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6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6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8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4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08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34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E95D62">
            <w:pPr>
              <w:pStyle w:val="DefaultStyle"/>
              <w:jc w:val="center"/>
            </w:pPr>
            <w:r>
              <w:rPr>
                <w:b/>
                <w:sz w:val="24"/>
              </w:rPr>
              <w:t>SAŽETAK FINANCIJSKOG PLANA 2025. SA PROJEKCIJAMA ZA 2026. I 2027.G.</w:t>
            </w:r>
            <w:bookmarkStart w:id="0" w:name="_GoBack"/>
            <w:bookmarkEnd w:id="0"/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6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40" w:type="dxa"/>
              <w:right w:w="0" w:type="dxa"/>
            </w:tcMar>
          </w:tcPr>
          <w:p w:rsidR="0046228D" w:rsidRDefault="00275C87">
            <w:pPr>
              <w:pStyle w:val="DefaultStyle"/>
              <w:jc w:val="center"/>
            </w:pPr>
            <w:r>
              <w:rPr>
                <w:b/>
              </w:rPr>
              <w:t>OPĆI DIO</w:t>
            </w: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6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40" w:type="dxa"/>
              <w:right w:w="0" w:type="dxa"/>
            </w:tcMar>
          </w:tcPr>
          <w:p w:rsidR="0046228D" w:rsidRDefault="0046228D">
            <w:pPr>
              <w:pStyle w:val="DefaultStyle"/>
              <w:jc w:val="center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72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00"/>
              <w:gridCol w:w="5640"/>
              <w:gridCol w:w="260"/>
              <w:gridCol w:w="1300"/>
              <w:gridCol w:w="340"/>
              <w:gridCol w:w="1100"/>
              <w:gridCol w:w="200"/>
              <w:gridCol w:w="1100"/>
              <w:gridCol w:w="200"/>
              <w:gridCol w:w="1100"/>
              <w:gridCol w:w="200"/>
              <w:gridCol w:w="1100"/>
              <w:gridCol w:w="300"/>
              <w:gridCol w:w="400"/>
              <w:gridCol w:w="300"/>
              <w:gridCol w:w="400"/>
              <w:gridCol w:w="300"/>
              <w:gridCol w:w="400"/>
              <w:gridCol w:w="300"/>
              <w:gridCol w:w="400"/>
            </w:tblGrid>
            <w:tr w:rsidR="0046228D">
              <w:trPr>
                <w:trHeight w:hRule="exact" w:val="240"/>
              </w:trPr>
              <w:tc>
                <w:tcPr>
                  <w:tcW w:w="7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564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900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IZVRŠENJE</w:t>
                  </w: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PLAN</w:t>
                  </w:r>
                </w:p>
              </w:tc>
              <w:tc>
                <w:tcPr>
                  <w:tcW w:w="2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PLAN</w:t>
                  </w:r>
                </w:p>
              </w:tc>
              <w:tc>
                <w:tcPr>
                  <w:tcW w:w="2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PROJEKCIJA</w:t>
                  </w:r>
                </w:p>
              </w:tc>
              <w:tc>
                <w:tcPr>
                  <w:tcW w:w="2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PROJEKCIJA</w:t>
                  </w:r>
                </w:p>
              </w:tc>
              <w:tc>
                <w:tcPr>
                  <w:tcW w:w="3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2500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INDEKS</w:t>
                  </w:r>
                </w:p>
              </w:tc>
            </w:tr>
            <w:tr w:rsidR="0046228D">
              <w:trPr>
                <w:trHeight w:hRule="exact" w:val="240"/>
              </w:trPr>
              <w:tc>
                <w:tcPr>
                  <w:tcW w:w="700" w:type="dxa"/>
                  <w:vMerge w:val="restart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BROJ KONTA</w:t>
                  </w:r>
                </w:p>
              </w:tc>
              <w:tc>
                <w:tcPr>
                  <w:tcW w:w="564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1</w:t>
                  </w:r>
                </w:p>
              </w:tc>
              <w:tc>
                <w:tcPr>
                  <w:tcW w:w="34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2</w:t>
                  </w:r>
                </w:p>
              </w:tc>
              <w:tc>
                <w:tcPr>
                  <w:tcW w:w="2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3</w:t>
                  </w:r>
                </w:p>
              </w:tc>
              <w:tc>
                <w:tcPr>
                  <w:tcW w:w="2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4</w:t>
                  </w:r>
                </w:p>
              </w:tc>
              <w:tc>
                <w:tcPr>
                  <w:tcW w:w="2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5</w:t>
                  </w:r>
                </w:p>
              </w:tc>
              <w:tc>
                <w:tcPr>
                  <w:tcW w:w="3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6</w:t>
                  </w:r>
                </w:p>
              </w:tc>
              <w:tc>
                <w:tcPr>
                  <w:tcW w:w="3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7</w:t>
                  </w:r>
                </w:p>
              </w:tc>
              <w:tc>
                <w:tcPr>
                  <w:tcW w:w="3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8</w:t>
                  </w:r>
                </w:p>
              </w:tc>
              <w:tc>
                <w:tcPr>
                  <w:tcW w:w="3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9</w:t>
                  </w:r>
                </w:p>
              </w:tc>
            </w:tr>
            <w:tr w:rsidR="0046228D">
              <w:trPr>
                <w:trHeight w:hRule="exact" w:val="240"/>
              </w:trPr>
              <w:tc>
                <w:tcPr>
                  <w:tcW w:w="700" w:type="dxa"/>
                  <w:vMerge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564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900" w:type="dxa"/>
                  <w:gridSpan w:val="3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01.01.2023. - 31.12.2023.</w:t>
                  </w: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2024</w:t>
                  </w:r>
                </w:p>
              </w:tc>
              <w:tc>
                <w:tcPr>
                  <w:tcW w:w="2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2025</w:t>
                  </w:r>
                </w:p>
              </w:tc>
              <w:tc>
                <w:tcPr>
                  <w:tcW w:w="2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2026</w:t>
                  </w:r>
                </w:p>
              </w:tc>
              <w:tc>
                <w:tcPr>
                  <w:tcW w:w="2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2027</w:t>
                  </w:r>
                </w:p>
              </w:tc>
              <w:tc>
                <w:tcPr>
                  <w:tcW w:w="3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2/1</w:t>
                  </w:r>
                </w:p>
              </w:tc>
              <w:tc>
                <w:tcPr>
                  <w:tcW w:w="3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3/2</w:t>
                  </w:r>
                </w:p>
              </w:tc>
              <w:tc>
                <w:tcPr>
                  <w:tcW w:w="3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4/3</w:t>
                  </w:r>
                </w:p>
              </w:tc>
              <w:tc>
                <w:tcPr>
                  <w:tcW w:w="3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5/4</w:t>
                  </w:r>
                </w:p>
              </w:tc>
            </w:tr>
          </w:tbl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8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8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6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6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8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4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08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6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700"/>
              <w:gridCol w:w="7340"/>
            </w:tblGrid>
            <w:tr w:rsidR="0046228D">
              <w:trPr>
                <w:trHeight w:hRule="exact" w:val="240"/>
              </w:trPr>
              <w:tc>
                <w:tcPr>
                  <w:tcW w:w="8700" w:type="dxa"/>
                  <w:tcMar>
                    <w:top w:w="20" w:type="dxa"/>
                    <w:left w:w="40" w:type="dxa"/>
                    <w:bottom w:w="2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</w:pPr>
                  <w:r>
                    <w:rPr>
                      <w:b/>
                      <w:sz w:val="16"/>
                    </w:rPr>
                    <w:t>A. RAČUN PRIHODA I RASHODA</w:t>
                  </w:r>
                </w:p>
              </w:tc>
              <w:tc>
                <w:tcPr>
                  <w:tcW w:w="7340" w:type="dxa"/>
                </w:tcPr>
                <w:p w:rsidR="0046228D" w:rsidRDefault="0046228D">
                  <w:pPr>
                    <w:pStyle w:val="EMPTYCELLSTYLE"/>
                  </w:pPr>
                </w:p>
              </w:tc>
            </w:tr>
          </w:tbl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30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00"/>
              <w:gridCol w:w="5940"/>
              <w:gridCol w:w="1300"/>
              <w:gridCol w:w="1300"/>
              <w:gridCol w:w="1300"/>
              <w:gridCol w:w="1300"/>
              <w:gridCol w:w="1300"/>
              <w:gridCol w:w="700"/>
              <w:gridCol w:w="700"/>
              <w:gridCol w:w="700"/>
              <w:gridCol w:w="700"/>
            </w:tblGrid>
            <w:tr w:rsidR="0046228D">
              <w:trPr>
                <w:trHeight w:hRule="exact" w:val="260"/>
              </w:trPr>
              <w:tc>
                <w:tcPr>
                  <w:tcW w:w="800" w:type="dxa"/>
                  <w:tcMar>
                    <w:top w:w="40" w:type="dxa"/>
                    <w:left w:w="4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</w:pPr>
                  <w:r>
                    <w:rPr>
                      <w:sz w:val="16"/>
                    </w:rPr>
                    <w:t>6</w:t>
                  </w:r>
                </w:p>
              </w:tc>
              <w:tc>
                <w:tcPr>
                  <w:tcW w:w="594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</w:pPr>
                  <w:r>
                    <w:rPr>
                      <w:sz w:val="16"/>
                    </w:rPr>
                    <w:t>Prihodi poslovanja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410.008,91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400.316,00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875.000,00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830.000,00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4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237.000,00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97,64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218,58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94,86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28,55</w:t>
                  </w:r>
                </w:p>
              </w:tc>
            </w:tr>
          </w:tbl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30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00"/>
              <w:gridCol w:w="5940"/>
              <w:gridCol w:w="1300"/>
              <w:gridCol w:w="1300"/>
              <w:gridCol w:w="1300"/>
              <w:gridCol w:w="1300"/>
              <w:gridCol w:w="1300"/>
              <w:gridCol w:w="700"/>
              <w:gridCol w:w="700"/>
              <w:gridCol w:w="700"/>
              <w:gridCol w:w="700"/>
            </w:tblGrid>
            <w:tr w:rsidR="0046228D">
              <w:trPr>
                <w:trHeight w:hRule="exact" w:val="260"/>
              </w:trPr>
              <w:tc>
                <w:tcPr>
                  <w:tcW w:w="800" w:type="dxa"/>
                  <w:tcMar>
                    <w:top w:w="40" w:type="dxa"/>
                    <w:left w:w="4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</w:pPr>
                  <w:r>
                    <w:rPr>
                      <w:sz w:val="16"/>
                    </w:rPr>
                    <w:t>3</w:t>
                  </w:r>
                </w:p>
              </w:tc>
              <w:tc>
                <w:tcPr>
                  <w:tcW w:w="594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</w:pPr>
                  <w:r>
                    <w:rPr>
                      <w:sz w:val="16"/>
                    </w:rPr>
                    <w:t>Rashodi poslovanja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158.584,14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179.472,00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216.500,00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232.200,00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4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232.200,00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113,17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120,63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107,25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100,00</w:t>
                  </w:r>
                </w:p>
              </w:tc>
            </w:tr>
          </w:tbl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30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00"/>
              <w:gridCol w:w="5940"/>
              <w:gridCol w:w="1300"/>
              <w:gridCol w:w="1300"/>
              <w:gridCol w:w="1300"/>
              <w:gridCol w:w="1300"/>
              <w:gridCol w:w="1300"/>
              <w:gridCol w:w="700"/>
              <w:gridCol w:w="700"/>
              <w:gridCol w:w="700"/>
              <w:gridCol w:w="700"/>
            </w:tblGrid>
            <w:tr w:rsidR="0046228D">
              <w:trPr>
                <w:trHeight w:hRule="exact" w:val="260"/>
              </w:trPr>
              <w:tc>
                <w:tcPr>
                  <w:tcW w:w="800" w:type="dxa"/>
                  <w:tcMar>
                    <w:top w:w="40" w:type="dxa"/>
                    <w:left w:w="4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</w:pPr>
                  <w:r>
                    <w:rPr>
                      <w:sz w:val="16"/>
                    </w:rPr>
                    <w:t>4</w:t>
                  </w:r>
                </w:p>
              </w:tc>
              <w:tc>
                <w:tcPr>
                  <w:tcW w:w="594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</w:pPr>
                  <w:r>
                    <w:rPr>
                      <w:sz w:val="16"/>
                    </w:rPr>
                    <w:t>Rashodi za nabavu nefinancijske imovine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253.328,50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222.317,00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663.500,00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597.800,00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4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4.800,00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87,76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298,45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90,10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0,80</w:t>
                  </w:r>
                </w:p>
              </w:tc>
            </w:tr>
          </w:tbl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6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00"/>
              <w:gridCol w:w="5740"/>
              <w:gridCol w:w="1500"/>
              <w:gridCol w:w="1300"/>
              <w:gridCol w:w="1300"/>
              <w:gridCol w:w="1300"/>
              <w:gridCol w:w="1300"/>
              <w:gridCol w:w="700"/>
              <w:gridCol w:w="700"/>
              <w:gridCol w:w="700"/>
              <w:gridCol w:w="700"/>
            </w:tblGrid>
            <w:tr w:rsidR="0046228D">
              <w:trPr>
                <w:trHeight w:hRule="exact" w:val="260"/>
              </w:trPr>
              <w:tc>
                <w:tcPr>
                  <w:tcW w:w="8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5740" w:type="dxa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</w:pPr>
                  <w:r>
                    <w:rPr>
                      <w:b/>
                      <w:sz w:val="16"/>
                    </w:rPr>
                    <w:t>RAZLIKA - MANJAK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-1.903,73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-1.473,00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-5.000,00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0,00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77,37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339,44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0,00</w:t>
                  </w:r>
                </w:p>
              </w:tc>
            </w:tr>
          </w:tbl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6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46228D">
            <w:pPr>
              <w:pStyle w:val="DefaultStyle"/>
            </w:pPr>
          </w:p>
          <w:p w:rsidR="0046228D" w:rsidRDefault="00275C87">
            <w:pPr>
              <w:pStyle w:val="DefaultStyle"/>
            </w:pPr>
            <w:r>
              <w:br w:type="page"/>
            </w:r>
          </w:p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6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700"/>
              <w:gridCol w:w="7340"/>
            </w:tblGrid>
            <w:tr w:rsidR="0046228D">
              <w:trPr>
                <w:trHeight w:hRule="exact" w:val="240"/>
              </w:trPr>
              <w:tc>
                <w:tcPr>
                  <w:tcW w:w="8700" w:type="dxa"/>
                  <w:tcMar>
                    <w:top w:w="20" w:type="dxa"/>
                    <w:left w:w="40" w:type="dxa"/>
                    <w:bottom w:w="2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</w:pPr>
                  <w:r>
                    <w:rPr>
                      <w:b/>
                      <w:sz w:val="16"/>
                    </w:rPr>
                    <w:t>B. RAČUN ZADUŽIVANJA/FINANCIRANJA</w:t>
                  </w:r>
                </w:p>
              </w:tc>
              <w:tc>
                <w:tcPr>
                  <w:tcW w:w="7340" w:type="dxa"/>
                </w:tcPr>
                <w:p w:rsidR="0046228D" w:rsidRDefault="0046228D">
                  <w:pPr>
                    <w:pStyle w:val="EMPTYCELLSTYLE"/>
                  </w:pPr>
                </w:p>
              </w:tc>
            </w:tr>
          </w:tbl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6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00"/>
              <w:gridCol w:w="5740"/>
              <w:gridCol w:w="1500"/>
              <w:gridCol w:w="1300"/>
              <w:gridCol w:w="1300"/>
              <w:gridCol w:w="1300"/>
              <w:gridCol w:w="1300"/>
              <w:gridCol w:w="700"/>
              <w:gridCol w:w="700"/>
              <w:gridCol w:w="700"/>
              <w:gridCol w:w="700"/>
            </w:tblGrid>
            <w:tr w:rsidR="0046228D">
              <w:trPr>
                <w:trHeight w:hRule="exact" w:val="260"/>
              </w:trPr>
              <w:tc>
                <w:tcPr>
                  <w:tcW w:w="8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5740" w:type="dxa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</w:pPr>
                  <w:r>
                    <w:rPr>
                      <w:b/>
                      <w:sz w:val="16"/>
                    </w:rPr>
                    <w:t>NETO ZADUŽIVANJE/FINANCIRANJE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0,00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0,00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0,00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0,00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0,00</w:t>
                  </w:r>
                </w:p>
              </w:tc>
            </w:tr>
          </w:tbl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6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46228D">
            <w:pPr>
              <w:pStyle w:val="DefaultStyle"/>
            </w:pPr>
          </w:p>
          <w:p w:rsidR="0046228D" w:rsidRDefault="00275C87">
            <w:pPr>
              <w:pStyle w:val="DefaultStyle"/>
            </w:pPr>
            <w:r>
              <w:br w:type="page"/>
            </w:r>
          </w:p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6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700"/>
              <w:gridCol w:w="7340"/>
            </w:tblGrid>
            <w:tr w:rsidR="0046228D">
              <w:trPr>
                <w:trHeight w:hRule="exact" w:val="240"/>
              </w:trPr>
              <w:tc>
                <w:tcPr>
                  <w:tcW w:w="8700" w:type="dxa"/>
                  <w:tcMar>
                    <w:top w:w="20" w:type="dxa"/>
                    <w:left w:w="40" w:type="dxa"/>
                    <w:bottom w:w="2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</w:pPr>
                  <w:r>
                    <w:rPr>
                      <w:b/>
                      <w:sz w:val="16"/>
                    </w:rPr>
                    <w:t>C. RASPOLOŽIVA SREDSTVA IZ PRETHODNIH GODINA (VIŠAK PRIHODA I REZERVIRANJA)</w:t>
                  </w:r>
                </w:p>
              </w:tc>
              <w:tc>
                <w:tcPr>
                  <w:tcW w:w="7340" w:type="dxa"/>
                </w:tcPr>
                <w:p w:rsidR="0046228D" w:rsidRDefault="0046228D">
                  <w:pPr>
                    <w:pStyle w:val="EMPTYCELLSTYLE"/>
                  </w:pPr>
                </w:p>
              </w:tc>
            </w:tr>
          </w:tbl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30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00"/>
              <w:gridCol w:w="5940"/>
              <w:gridCol w:w="1300"/>
              <w:gridCol w:w="1300"/>
              <w:gridCol w:w="1300"/>
              <w:gridCol w:w="1300"/>
              <w:gridCol w:w="1300"/>
              <w:gridCol w:w="700"/>
              <w:gridCol w:w="700"/>
              <w:gridCol w:w="700"/>
              <w:gridCol w:w="700"/>
            </w:tblGrid>
            <w:tr w:rsidR="0046228D">
              <w:trPr>
                <w:trHeight w:hRule="exact" w:val="260"/>
              </w:trPr>
              <w:tc>
                <w:tcPr>
                  <w:tcW w:w="800" w:type="dxa"/>
                  <w:tcMar>
                    <w:top w:w="40" w:type="dxa"/>
                    <w:left w:w="4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</w:pPr>
                  <w:r>
                    <w:rPr>
                      <w:sz w:val="16"/>
                    </w:rPr>
                    <w:t>9</w:t>
                  </w:r>
                </w:p>
              </w:tc>
              <w:tc>
                <w:tcPr>
                  <w:tcW w:w="594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</w:pPr>
                  <w:r>
                    <w:rPr>
                      <w:sz w:val="16"/>
                    </w:rPr>
                    <w:t>Vlastiti izvori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1.473,00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5.000,00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4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339,44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0,00</w:t>
                  </w:r>
                </w:p>
              </w:tc>
            </w:tr>
          </w:tbl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6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46228D">
            <w:pPr>
              <w:pStyle w:val="DefaultStyle"/>
            </w:pPr>
          </w:p>
          <w:p w:rsidR="0046228D" w:rsidRDefault="00275C87">
            <w:pPr>
              <w:pStyle w:val="DefaultStyle"/>
            </w:pPr>
            <w:r>
              <w:br w:type="page"/>
            </w:r>
          </w:p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6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700"/>
              <w:gridCol w:w="7340"/>
            </w:tblGrid>
            <w:tr w:rsidR="0046228D">
              <w:trPr>
                <w:trHeight w:hRule="exact" w:val="240"/>
              </w:trPr>
              <w:tc>
                <w:tcPr>
                  <w:tcW w:w="8700" w:type="dxa"/>
                  <w:tcMar>
                    <w:top w:w="20" w:type="dxa"/>
                    <w:left w:w="40" w:type="dxa"/>
                    <w:bottom w:w="20" w:type="dxa"/>
                    <w:right w:w="0" w:type="dxa"/>
                  </w:tcMar>
                  <w:vAlign w:val="center"/>
                </w:tcPr>
                <w:p w:rsidR="0046228D" w:rsidRDefault="0046228D">
                  <w:pPr>
                    <w:pStyle w:val="DefaultStyle"/>
                  </w:pPr>
                </w:p>
              </w:tc>
              <w:tc>
                <w:tcPr>
                  <w:tcW w:w="7340" w:type="dxa"/>
                </w:tcPr>
                <w:p w:rsidR="0046228D" w:rsidRDefault="0046228D">
                  <w:pPr>
                    <w:pStyle w:val="EMPTYCELLSTYLE"/>
                  </w:pPr>
                </w:p>
              </w:tc>
            </w:tr>
          </w:tbl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6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6000"/>
              <w:gridCol w:w="40"/>
            </w:tblGrid>
            <w:tr w:rsidR="0046228D">
              <w:trPr>
                <w:trHeight w:hRule="exact" w:val="240"/>
              </w:trPr>
              <w:tc>
                <w:tcPr>
                  <w:tcW w:w="16000" w:type="dxa"/>
                  <w:tcMar>
                    <w:top w:w="20" w:type="dxa"/>
                    <w:left w:w="40" w:type="dxa"/>
                    <w:bottom w:w="2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</w:pPr>
                  <w:r>
                    <w:rPr>
                      <w:b/>
                      <w:sz w:val="16"/>
                    </w:rPr>
                    <w:t>VIŠAK/MANJAK + NETO ZADUŽIVANJA/FINANCIRANJA + RASPOLOŽIVA</w:t>
                  </w:r>
                </w:p>
              </w:tc>
              <w:tc>
                <w:tcPr>
                  <w:tcW w:w="40" w:type="dxa"/>
                </w:tcPr>
                <w:p w:rsidR="0046228D" w:rsidRDefault="0046228D">
                  <w:pPr>
                    <w:pStyle w:val="EMPTYCELLSTYLE"/>
                  </w:pPr>
                </w:p>
              </w:tc>
            </w:tr>
          </w:tbl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6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46228D">
            <w:pPr>
              <w:pStyle w:val="DefaultStyle"/>
            </w:pPr>
            <w:bookmarkStart w:id="1" w:name="JR_PAGE_ANCHOR_0_1"/>
            <w:bookmarkEnd w:id="1"/>
          </w:p>
          <w:p w:rsidR="0046228D" w:rsidRDefault="00275C87">
            <w:pPr>
              <w:pStyle w:val="DefaultStyle"/>
            </w:pPr>
            <w:r>
              <w:br w:type="page"/>
            </w:r>
          </w:p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6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00"/>
              <w:gridCol w:w="5740"/>
              <w:gridCol w:w="1500"/>
              <w:gridCol w:w="1300"/>
              <w:gridCol w:w="1300"/>
              <w:gridCol w:w="1300"/>
              <w:gridCol w:w="1300"/>
              <w:gridCol w:w="700"/>
              <w:gridCol w:w="700"/>
              <w:gridCol w:w="700"/>
              <w:gridCol w:w="700"/>
            </w:tblGrid>
            <w:tr w:rsidR="0046228D">
              <w:trPr>
                <w:trHeight w:hRule="exact" w:val="260"/>
              </w:trPr>
              <w:tc>
                <w:tcPr>
                  <w:tcW w:w="8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5740" w:type="dxa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</w:pPr>
                  <w:r>
                    <w:rPr>
                      <w:b/>
                      <w:sz w:val="16"/>
                    </w:rPr>
                    <w:t>SREDSTVA IZ PRETHODNIH GODINA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1.903,73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0,00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0,00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0,00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0,00</w:t>
                  </w:r>
                </w:p>
              </w:tc>
            </w:tr>
          </w:tbl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6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8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6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6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8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4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08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6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740"/>
              <w:gridCol w:w="1300"/>
              <w:gridCol w:w="1300"/>
              <w:gridCol w:w="1300"/>
              <w:gridCol w:w="1300"/>
              <w:gridCol w:w="1300"/>
              <w:gridCol w:w="2800"/>
            </w:tblGrid>
            <w:tr w:rsidR="0046228D">
              <w:trPr>
                <w:trHeight w:hRule="exact" w:val="240"/>
              </w:trPr>
              <w:tc>
                <w:tcPr>
                  <w:tcW w:w="6740" w:type="dxa"/>
                  <w:tcMar>
                    <w:top w:w="20" w:type="dxa"/>
                    <w:left w:w="40" w:type="dxa"/>
                    <w:bottom w:w="2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</w:pPr>
                  <w:r>
                    <w:rPr>
                      <w:b/>
                      <w:sz w:val="16"/>
                    </w:rPr>
                    <w:t>UKUPAN DONOS VIŠKA/MANJKA IZ PRETHODNIH GODINA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0,00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46228D">
                  <w:pPr>
                    <w:pStyle w:val="DefaultStyle"/>
                    <w:jc w:val="right"/>
                  </w:pP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46228D">
                  <w:pPr>
                    <w:pStyle w:val="DefaultStyle"/>
                    <w:jc w:val="right"/>
                  </w:pP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46228D">
                  <w:pPr>
                    <w:pStyle w:val="DefaultStyle"/>
                    <w:jc w:val="right"/>
                  </w:pP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46228D">
                  <w:pPr>
                    <w:pStyle w:val="DefaultStyle"/>
                    <w:jc w:val="right"/>
                  </w:pPr>
                </w:p>
              </w:tc>
              <w:tc>
                <w:tcPr>
                  <w:tcW w:w="2800" w:type="dxa"/>
                </w:tcPr>
                <w:p w:rsidR="0046228D" w:rsidRDefault="0046228D">
                  <w:pPr>
                    <w:pStyle w:val="EMPTYCELLSTYLE"/>
                  </w:pPr>
                </w:p>
              </w:tc>
            </w:tr>
          </w:tbl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78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8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6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6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8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4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08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4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275C87">
            <w:pPr>
              <w:pStyle w:val="DefaultStyle"/>
              <w:ind w:left="40" w:right="40"/>
            </w:pPr>
            <w:r>
              <w:rPr>
                <w:sz w:val="16"/>
              </w:rPr>
              <w:t>LCW147INU2 (2024)</w:t>
            </w:r>
          </w:p>
        </w:tc>
        <w:tc>
          <w:tcPr>
            <w:tcW w:w="26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6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275C87">
            <w:pPr>
              <w:pStyle w:val="DefaultStyle"/>
              <w:ind w:left="40"/>
              <w:jc w:val="right"/>
            </w:pPr>
            <w:r>
              <w:rPr>
                <w:sz w:val="16"/>
              </w:rPr>
              <w:t>Stranica 1</w:t>
            </w:r>
          </w:p>
        </w:tc>
        <w:tc>
          <w:tcPr>
            <w:tcW w:w="25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275C87">
            <w:pPr>
              <w:pStyle w:val="DefaultStyle"/>
              <w:ind w:right="40"/>
            </w:pPr>
            <w:r>
              <w:rPr>
                <w:sz w:val="16"/>
              </w:rPr>
              <w:t xml:space="preserve"> od 3</w:t>
            </w:r>
          </w:p>
        </w:tc>
        <w:tc>
          <w:tcPr>
            <w:tcW w:w="25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33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275C87">
            <w:pPr>
              <w:pStyle w:val="DefaultStyle"/>
              <w:ind w:left="40" w:right="40"/>
              <w:jc w:val="right"/>
            </w:pPr>
            <w:r>
              <w:rPr>
                <w:sz w:val="16"/>
              </w:rPr>
              <w:t>*Obrada LC* (MARINKA)</w:t>
            </w:r>
          </w:p>
        </w:tc>
        <w:tc>
          <w:tcPr>
            <w:tcW w:w="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c>
          <w:tcPr>
            <w:tcW w:w="1" w:type="dxa"/>
          </w:tcPr>
          <w:p w:rsidR="0046228D" w:rsidRDefault="0046228D">
            <w:pPr>
              <w:pStyle w:val="EMPTYCELLSTYLE"/>
              <w:pageBreakBefore/>
            </w:pPr>
            <w:bookmarkStart w:id="2" w:name="JR_PAGE_ANCHOR_0_2"/>
            <w:bookmarkEnd w:id="2"/>
          </w:p>
        </w:tc>
        <w:tc>
          <w:tcPr>
            <w:tcW w:w="18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6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6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8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4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08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4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275C87">
            <w:pPr>
              <w:pStyle w:val="DefaultStyle"/>
            </w:pPr>
            <w:r>
              <w:rPr>
                <w:b/>
                <w:sz w:val="16"/>
              </w:rPr>
              <w:t>CENTAR ZA KULTURU</w:t>
            </w:r>
          </w:p>
        </w:tc>
        <w:tc>
          <w:tcPr>
            <w:tcW w:w="6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8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46228D">
            <w:pPr>
              <w:pStyle w:val="DefaultStyle"/>
              <w:jc w:val="right"/>
            </w:pPr>
          </w:p>
        </w:tc>
        <w:tc>
          <w:tcPr>
            <w:tcW w:w="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1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46228D">
            <w:pPr>
              <w:pStyle w:val="Default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4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46228D">
            <w:pPr>
              <w:pStyle w:val="DefaultStyle"/>
            </w:pPr>
          </w:p>
        </w:tc>
        <w:tc>
          <w:tcPr>
            <w:tcW w:w="6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8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46228D">
            <w:pPr>
              <w:pStyle w:val="DefaultStyle"/>
              <w:jc w:val="right"/>
            </w:pPr>
          </w:p>
        </w:tc>
        <w:tc>
          <w:tcPr>
            <w:tcW w:w="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1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46228D">
            <w:pPr>
              <w:pStyle w:val="Default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34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275C87">
            <w:pPr>
              <w:pStyle w:val="DefaultStyle"/>
              <w:jc w:val="center"/>
            </w:pPr>
            <w:r>
              <w:rPr>
                <w:b/>
                <w:sz w:val="24"/>
              </w:rPr>
              <w:t>Projekcija plana proračuna</w:t>
            </w: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6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40" w:type="dxa"/>
              <w:right w:w="0" w:type="dxa"/>
            </w:tcMar>
          </w:tcPr>
          <w:p w:rsidR="0046228D" w:rsidRDefault="00275C87">
            <w:pPr>
              <w:pStyle w:val="DefaultStyle"/>
              <w:jc w:val="center"/>
            </w:pPr>
            <w:r>
              <w:rPr>
                <w:b/>
              </w:rPr>
              <w:t>OPĆI DIO</w:t>
            </w: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6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40" w:type="dxa"/>
              <w:right w:w="0" w:type="dxa"/>
            </w:tcMar>
          </w:tcPr>
          <w:p w:rsidR="0046228D" w:rsidRDefault="0046228D">
            <w:pPr>
              <w:pStyle w:val="DefaultStyle"/>
              <w:jc w:val="center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72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00"/>
              <w:gridCol w:w="5500"/>
              <w:gridCol w:w="140"/>
              <w:gridCol w:w="260"/>
              <w:gridCol w:w="1300"/>
              <w:gridCol w:w="340"/>
              <w:gridCol w:w="1100"/>
              <w:gridCol w:w="200"/>
              <w:gridCol w:w="1100"/>
              <w:gridCol w:w="200"/>
              <w:gridCol w:w="1100"/>
              <w:gridCol w:w="200"/>
              <w:gridCol w:w="1100"/>
              <w:gridCol w:w="300"/>
              <w:gridCol w:w="400"/>
              <w:gridCol w:w="300"/>
              <w:gridCol w:w="400"/>
              <w:gridCol w:w="300"/>
              <w:gridCol w:w="400"/>
              <w:gridCol w:w="300"/>
              <w:gridCol w:w="400"/>
            </w:tblGrid>
            <w:tr w:rsidR="0046228D">
              <w:trPr>
                <w:trHeight w:hRule="exact" w:val="240"/>
              </w:trPr>
              <w:tc>
                <w:tcPr>
                  <w:tcW w:w="7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55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900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IZVRŠENJE</w:t>
                  </w: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PLAN</w:t>
                  </w:r>
                </w:p>
              </w:tc>
              <w:tc>
                <w:tcPr>
                  <w:tcW w:w="2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PLAN</w:t>
                  </w:r>
                </w:p>
              </w:tc>
              <w:tc>
                <w:tcPr>
                  <w:tcW w:w="2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PROJEKCIJA</w:t>
                  </w:r>
                </w:p>
              </w:tc>
              <w:tc>
                <w:tcPr>
                  <w:tcW w:w="2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PROJEKCIJA</w:t>
                  </w:r>
                </w:p>
              </w:tc>
              <w:tc>
                <w:tcPr>
                  <w:tcW w:w="3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2500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INDEKS</w:t>
                  </w:r>
                </w:p>
              </w:tc>
            </w:tr>
            <w:tr w:rsidR="0046228D">
              <w:trPr>
                <w:trHeight w:hRule="exact" w:val="240"/>
              </w:trPr>
              <w:tc>
                <w:tcPr>
                  <w:tcW w:w="700" w:type="dxa"/>
                  <w:vMerge w:val="restart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BROJ KONTA</w:t>
                  </w:r>
                </w:p>
              </w:tc>
              <w:tc>
                <w:tcPr>
                  <w:tcW w:w="550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</w:pPr>
                  <w:r>
                    <w:rPr>
                      <w:b/>
                      <w:sz w:val="16"/>
                    </w:rPr>
                    <w:t>VRSTA PRIHODA/RASHODA</w:t>
                  </w:r>
                </w:p>
              </w:tc>
              <w:tc>
                <w:tcPr>
                  <w:tcW w:w="14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1</w:t>
                  </w:r>
                </w:p>
              </w:tc>
              <w:tc>
                <w:tcPr>
                  <w:tcW w:w="34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2</w:t>
                  </w:r>
                </w:p>
              </w:tc>
              <w:tc>
                <w:tcPr>
                  <w:tcW w:w="2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3</w:t>
                  </w:r>
                </w:p>
              </w:tc>
              <w:tc>
                <w:tcPr>
                  <w:tcW w:w="2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4</w:t>
                  </w:r>
                </w:p>
              </w:tc>
              <w:tc>
                <w:tcPr>
                  <w:tcW w:w="2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5</w:t>
                  </w:r>
                </w:p>
              </w:tc>
              <w:tc>
                <w:tcPr>
                  <w:tcW w:w="3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6</w:t>
                  </w:r>
                </w:p>
              </w:tc>
              <w:tc>
                <w:tcPr>
                  <w:tcW w:w="3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7</w:t>
                  </w:r>
                </w:p>
              </w:tc>
              <w:tc>
                <w:tcPr>
                  <w:tcW w:w="3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8</w:t>
                  </w:r>
                </w:p>
              </w:tc>
              <w:tc>
                <w:tcPr>
                  <w:tcW w:w="3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9</w:t>
                  </w:r>
                </w:p>
              </w:tc>
            </w:tr>
            <w:tr w:rsidR="0046228D">
              <w:trPr>
                <w:trHeight w:hRule="exact" w:val="240"/>
              </w:trPr>
              <w:tc>
                <w:tcPr>
                  <w:tcW w:w="700" w:type="dxa"/>
                  <w:vMerge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550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900" w:type="dxa"/>
                  <w:gridSpan w:val="3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01.01.2023. - 31.12.2023.</w:t>
                  </w: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2024</w:t>
                  </w:r>
                </w:p>
              </w:tc>
              <w:tc>
                <w:tcPr>
                  <w:tcW w:w="2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2025</w:t>
                  </w:r>
                </w:p>
              </w:tc>
              <w:tc>
                <w:tcPr>
                  <w:tcW w:w="2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2026</w:t>
                  </w:r>
                </w:p>
              </w:tc>
              <w:tc>
                <w:tcPr>
                  <w:tcW w:w="2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2027</w:t>
                  </w:r>
                </w:p>
              </w:tc>
              <w:tc>
                <w:tcPr>
                  <w:tcW w:w="3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2/1</w:t>
                  </w:r>
                </w:p>
              </w:tc>
              <w:tc>
                <w:tcPr>
                  <w:tcW w:w="3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3/2</w:t>
                  </w:r>
                </w:p>
              </w:tc>
              <w:tc>
                <w:tcPr>
                  <w:tcW w:w="3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4/3</w:t>
                  </w:r>
                </w:p>
              </w:tc>
              <w:tc>
                <w:tcPr>
                  <w:tcW w:w="3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5/4</w:t>
                  </w:r>
                </w:p>
              </w:tc>
            </w:tr>
          </w:tbl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8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8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6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6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8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4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08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6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shd w:val="clear" w:color="auto" w:fill="505050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540"/>
              <w:gridCol w:w="9500"/>
            </w:tblGrid>
            <w:tr w:rsidR="0046228D">
              <w:trPr>
                <w:trHeight w:hRule="exact" w:val="260"/>
              </w:trPr>
              <w:tc>
                <w:tcPr>
                  <w:tcW w:w="6540" w:type="dxa"/>
                  <w:shd w:val="clear" w:color="auto" w:fill="505050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glava"/>
                  </w:pPr>
                  <w:r>
                    <w:rPr>
                      <w:sz w:val="16"/>
                    </w:rPr>
                    <w:t>A. RAČUN PRIHODA I RASHODA</w:t>
                  </w:r>
                </w:p>
              </w:tc>
              <w:tc>
                <w:tcPr>
                  <w:tcW w:w="9500" w:type="dxa"/>
                </w:tcPr>
                <w:p w:rsidR="0046228D" w:rsidRDefault="0046228D">
                  <w:pPr>
                    <w:pStyle w:val="EMPTYCELLSTYLE"/>
                  </w:pPr>
                </w:p>
              </w:tc>
            </w:tr>
          </w:tbl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30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shd w:val="clear" w:color="auto" w:fill="000080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00"/>
              <w:gridCol w:w="5940"/>
              <w:gridCol w:w="1300"/>
              <w:gridCol w:w="1300"/>
              <w:gridCol w:w="1300"/>
              <w:gridCol w:w="1300"/>
              <w:gridCol w:w="1300"/>
              <w:gridCol w:w="700"/>
              <w:gridCol w:w="700"/>
              <w:gridCol w:w="700"/>
              <w:gridCol w:w="700"/>
            </w:tblGrid>
            <w:tr w:rsidR="0046228D">
              <w:trPr>
                <w:trHeight w:hRule="exact" w:val="260"/>
              </w:trPr>
              <w:tc>
                <w:tcPr>
                  <w:tcW w:w="800" w:type="dxa"/>
                  <w:shd w:val="clear" w:color="auto" w:fill="000080"/>
                  <w:tcMar>
                    <w:top w:w="40" w:type="dxa"/>
                    <w:left w:w="4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</w:pPr>
                  <w:r>
                    <w:rPr>
                      <w:sz w:val="16"/>
                    </w:rPr>
                    <w:t>6</w:t>
                  </w:r>
                </w:p>
              </w:tc>
              <w:tc>
                <w:tcPr>
                  <w:tcW w:w="594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</w:pPr>
                  <w:r>
                    <w:rPr>
                      <w:sz w:val="16"/>
                    </w:rPr>
                    <w:t>Prihodi poslovanja</w:t>
                  </w:r>
                </w:p>
              </w:tc>
              <w:tc>
                <w:tcPr>
                  <w:tcW w:w="13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410.008,91</w:t>
                  </w:r>
                </w:p>
              </w:tc>
              <w:tc>
                <w:tcPr>
                  <w:tcW w:w="13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400.316,00</w:t>
                  </w:r>
                </w:p>
              </w:tc>
              <w:tc>
                <w:tcPr>
                  <w:tcW w:w="13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875.000,00</w:t>
                  </w:r>
                </w:p>
              </w:tc>
              <w:tc>
                <w:tcPr>
                  <w:tcW w:w="13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830.000,00</w:t>
                  </w:r>
                </w:p>
              </w:tc>
              <w:tc>
                <w:tcPr>
                  <w:tcW w:w="13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4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237.000,00</w:t>
                  </w:r>
                </w:p>
              </w:tc>
              <w:tc>
                <w:tcPr>
                  <w:tcW w:w="7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97,64</w:t>
                  </w:r>
                </w:p>
              </w:tc>
              <w:tc>
                <w:tcPr>
                  <w:tcW w:w="7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218,58</w:t>
                  </w:r>
                </w:p>
              </w:tc>
              <w:tc>
                <w:tcPr>
                  <w:tcW w:w="7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94,86</w:t>
                  </w:r>
                </w:p>
              </w:tc>
              <w:tc>
                <w:tcPr>
                  <w:tcW w:w="7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28,55</w:t>
                  </w:r>
                </w:p>
              </w:tc>
            </w:tr>
          </w:tbl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30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00"/>
              <w:gridCol w:w="5940"/>
              <w:gridCol w:w="1300"/>
              <w:gridCol w:w="1300"/>
              <w:gridCol w:w="1300"/>
              <w:gridCol w:w="1300"/>
              <w:gridCol w:w="1300"/>
              <w:gridCol w:w="700"/>
              <w:gridCol w:w="700"/>
              <w:gridCol w:w="700"/>
              <w:gridCol w:w="700"/>
            </w:tblGrid>
            <w:tr w:rsidR="0046228D">
              <w:trPr>
                <w:trHeight w:hRule="exact" w:val="260"/>
              </w:trPr>
              <w:tc>
                <w:tcPr>
                  <w:tcW w:w="800" w:type="dxa"/>
                  <w:tcMar>
                    <w:top w:w="40" w:type="dxa"/>
                    <w:left w:w="4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</w:pPr>
                  <w:r>
                    <w:rPr>
                      <w:sz w:val="16"/>
                    </w:rPr>
                    <w:t>63</w:t>
                  </w:r>
                </w:p>
              </w:tc>
              <w:tc>
                <w:tcPr>
                  <w:tcW w:w="594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</w:pPr>
                  <w:r>
                    <w:rPr>
                      <w:sz w:val="16"/>
                    </w:rPr>
                    <w:t>Pomoći iz inozemstva i od subjekata unutar općeg proračuna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136.377,27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158.080,00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535.350,00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536.650,00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4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36.650,00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115,91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338,66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100,24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6,83</w:t>
                  </w:r>
                </w:p>
              </w:tc>
            </w:tr>
          </w:tbl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30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00"/>
              <w:gridCol w:w="5940"/>
              <w:gridCol w:w="1300"/>
              <w:gridCol w:w="1300"/>
              <w:gridCol w:w="1300"/>
              <w:gridCol w:w="1300"/>
              <w:gridCol w:w="1300"/>
              <w:gridCol w:w="700"/>
              <w:gridCol w:w="700"/>
              <w:gridCol w:w="700"/>
              <w:gridCol w:w="700"/>
            </w:tblGrid>
            <w:tr w:rsidR="0046228D">
              <w:trPr>
                <w:trHeight w:hRule="exact" w:val="260"/>
              </w:trPr>
              <w:tc>
                <w:tcPr>
                  <w:tcW w:w="800" w:type="dxa"/>
                  <w:tcMar>
                    <w:top w:w="40" w:type="dxa"/>
                    <w:left w:w="4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</w:pPr>
                  <w:r>
                    <w:rPr>
                      <w:sz w:val="16"/>
                    </w:rPr>
                    <w:t>64</w:t>
                  </w:r>
                </w:p>
              </w:tc>
              <w:tc>
                <w:tcPr>
                  <w:tcW w:w="594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</w:pPr>
                  <w:r>
                    <w:rPr>
                      <w:sz w:val="16"/>
                    </w:rPr>
                    <w:t>Prihodi od imovine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2,87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4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348,43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100,00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100,00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100,00</w:t>
                  </w:r>
                </w:p>
              </w:tc>
            </w:tr>
          </w:tbl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30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00"/>
              <w:gridCol w:w="5940"/>
              <w:gridCol w:w="1300"/>
              <w:gridCol w:w="1300"/>
              <w:gridCol w:w="1300"/>
              <w:gridCol w:w="1300"/>
              <w:gridCol w:w="1300"/>
              <w:gridCol w:w="700"/>
              <w:gridCol w:w="700"/>
              <w:gridCol w:w="700"/>
              <w:gridCol w:w="700"/>
            </w:tblGrid>
            <w:tr w:rsidR="0046228D">
              <w:trPr>
                <w:trHeight w:hRule="exact" w:val="260"/>
              </w:trPr>
              <w:tc>
                <w:tcPr>
                  <w:tcW w:w="800" w:type="dxa"/>
                  <w:tcMar>
                    <w:top w:w="40" w:type="dxa"/>
                    <w:left w:w="4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</w:pPr>
                  <w:r>
                    <w:rPr>
                      <w:sz w:val="16"/>
                    </w:rPr>
                    <w:t>65</w:t>
                  </w:r>
                </w:p>
              </w:tc>
              <w:tc>
                <w:tcPr>
                  <w:tcW w:w="594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</w:pPr>
                  <w:r>
                    <w:rPr>
                      <w:sz w:val="16"/>
                    </w:rPr>
                    <w:t xml:space="preserve">Prihodi od upravnih i administrativnih pristojbi, pristojbi po posebnim propisima i 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44.932,00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52.701,00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61.140,00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64.340,00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4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64.340,00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117,29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116,01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105,23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100,00</w:t>
                  </w:r>
                </w:p>
              </w:tc>
            </w:tr>
          </w:tbl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30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00"/>
              <w:gridCol w:w="5940"/>
              <w:gridCol w:w="1300"/>
              <w:gridCol w:w="1300"/>
              <w:gridCol w:w="1300"/>
              <w:gridCol w:w="1300"/>
              <w:gridCol w:w="1300"/>
              <w:gridCol w:w="700"/>
              <w:gridCol w:w="700"/>
              <w:gridCol w:w="700"/>
              <w:gridCol w:w="700"/>
            </w:tblGrid>
            <w:tr w:rsidR="0046228D">
              <w:trPr>
                <w:trHeight w:hRule="exact" w:val="260"/>
              </w:trPr>
              <w:tc>
                <w:tcPr>
                  <w:tcW w:w="800" w:type="dxa"/>
                  <w:tcMar>
                    <w:top w:w="40" w:type="dxa"/>
                    <w:left w:w="4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</w:pPr>
                  <w:r>
                    <w:rPr>
                      <w:sz w:val="16"/>
                    </w:rPr>
                    <w:t>66</w:t>
                  </w:r>
                </w:p>
              </w:tc>
              <w:tc>
                <w:tcPr>
                  <w:tcW w:w="594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</w:pPr>
                  <w:r>
                    <w:rPr>
                      <w:sz w:val="16"/>
                    </w:rPr>
                    <w:t>Prihodi od prodaje proizvoda i robe te pruženih usluga i prihodi od donacija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10.950,00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9.130,00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10.500,00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10.500,00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4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10.500,00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83,38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115,01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100,00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100,00</w:t>
                  </w:r>
                </w:p>
              </w:tc>
            </w:tr>
          </w:tbl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30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00"/>
              <w:gridCol w:w="5940"/>
              <w:gridCol w:w="1300"/>
              <w:gridCol w:w="1300"/>
              <w:gridCol w:w="1300"/>
              <w:gridCol w:w="1300"/>
              <w:gridCol w:w="1300"/>
              <w:gridCol w:w="700"/>
              <w:gridCol w:w="700"/>
              <w:gridCol w:w="700"/>
              <w:gridCol w:w="700"/>
            </w:tblGrid>
            <w:tr w:rsidR="0046228D">
              <w:trPr>
                <w:trHeight w:hRule="exact" w:val="260"/>
              </w:trPr>
              <w:tc>
                <w:tcPr>
                  <w:tcW w:w="800" w:type="dxa"/>
                  <w:tcMar>
                    <w:top w:w="40" w:type="dxa"/>
                    <w:left w:w="4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</w:pPr>
                  <w:r>
                    <w:rPr>
                      <w:sz w:val="16"/>
                    </w:rPr>
                    <w:t>67</w:t>
                  </w:r>
                </w:p>
              </w:tc>
              <w:tc>
                <w:tcPr>
                  <w:tcW w:w="594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</w:pPr>
                  <w:r>
                    <w:rPr>
                      <w:sz w:val="16"/>
                    </w:rPr>
                    <w:t>Prihodi iz nadležnog proračuna i od HZZO-a temeljem ugovornih obveza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217.746,77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180.395,00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268.000,00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218.500,00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4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125.500,00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82,85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148,56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81,53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57,44</w:t>
                  </w:r>
                </w:p>
              </w:tc>
            </w:tr>
          </w:tbl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30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shd w:val="clear" w:color="auto" w:fill="000080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00"/>
              <w:gridCol w:w="5940"/>
              <w:gridCol w:w="1300"/>
              <w:gridCol w:w="1300"/>
              <w:gridCol w:w="1300"/>
              <w:gridCol w:w="1300"/>
              <w:gridCol w:w="1300"/>
              <w:gridCol w:w="700"/>
              <w:gridCol w:w="700"/>
              <w:gridCol w:w="700"/>
              <w:gridCol w:w="700"/>
            </w:tblGrid>
            <w:tr w:rsidR="0046228D">
              <w:trPr>
                <w:trHeight w:hRule="exact" w:val="260"/>
              </w:trPr>
              <w:tc>
                <w:tcPr>
                  <w:tcW w:w="800" w:type="dxa"/>
                  <w:shd w:val="clear" w:color="auto" w:fill="000080"/>
                  <w:tcMar>
                    <w:top w:w="40" w:type="dxa"/>
                    <w:left w:w="4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</w:pPr>
                  <w:r>
                    <w:rPr>
                      <w:sz w:val="16"/>
                    </w:rPr>
                    <w:t>3</w:t>
                  </w:r>
                </w:p>
              </w:tc>
              <w:tc>
                <w:tcPr>
                  <w:tcW w:w="594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</w:pPr>
                  <w:r>
                    <w:rPr>
                      <w:sz w:val="16"/>
                    </w:rPr>
                    <w:t>Rashodi poslovanja</w:t>
                  </w:r>
                </w:p>
              </w:tc>
              <w:tc>
                <w:tcPr>
                  <w:tcW w:w="13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158.584,14</w:t>
                  </w:r>
                </w:p>
              </w:tc>
              <w:tc>
                <w:tcPr>
                  <w:tcW w:w="13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179.472,00</w:t>
                  </w:r>
                </w:p>
              </w:tc>
              <w:tc>
                <w:tcPr>
                  <w:tcW w:w="13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216.500,00</w:t>
                  </w:r>
                </w:p>
              </w:tc>
              <w:tc>
                <w:tcPr>
                  <w:tcW w:w="13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232.200,00</w:t>
                  </w:r>
                </w:p>
              </w:tc>
              <w:tc>
                <w:tcPr>
                  <w:tcW w:w="13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4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232.200,00</w:t>
                  </w:r>
                </w:p>
              </w:tc>
              <w:tc>
                <w:tcPr>
                  <w:tcW w:w="7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113,17</w:t>
                  </w:r>
                </w:p>
              </w:tc>
              <w:tc>
                <w:tcPr>
                  <w:tcW w:w="7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120,63</w:t>
                  </w:r>
                </w:p>
              </w:tc>
              <w:tc>
                <w:tcPr>
                  <w:tcW w:w="7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107,25</w:t>
                  </w:r>
                </w:p>
              </w:tc>
              <w:tc>
                <w:tcPr>
                  <w:tcW w:w="7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100,00</w:t>
                  </w:r>
                </w:p>
              </w:tc>
            </w:tr>
          </w:tbl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30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00"/>
              <w:gridCol w:w="5940"/>
              <w:gridCol w:w="1300"/>
              <w:gridCol w:w="1300"/>
              <w:gridCol w:w="1300"/>
              <w:gridCol w:w="1300"/>
              <w:gridCol w:w="1300"/>
              <w:gridCol w:w="700"/>
              <w:gridCol w:w="700"/>
              <w:gridCol w:w="700"/>
              <w:gridCol w:w="700"/>
            </w:tblGrid>
            <w:tr w:rsidR="0046228D">
              <w:trPr>
                <w:trHeight w:hRule="exact" w:val="260"/>
              </w:trPr>
              <w:tc>
                <w:tcPr>
                  <w:tcW w:w="800" w:type="dxa"/>
                  <w:tcMar>
                    <w:top w:w="40" w:type="dxa"/>
                    <w:left w:w="4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</w:pPr>
                  <w:r>
                    <w:rPr>
                      <w:sz w:val="16"/>
                    </w:rPr>
                    <w:t>31</w:t>
                  </w:r>
                </w:p>
              </w:tc>
              <w:tc>
                <w:tcPr>
                  <w:tcW w:w="594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</w:pPr>
                  <w:r>
                    <w:rPr>
                      <w:sz w:val="16"/>
                    </w:rPr>
                    <w:t>Rashodi za zaposlene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61.521,47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63.007,00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94.170,00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113.070,00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4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113.070,00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102,41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149,46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120,07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100,00</w:t>
                  </w:r>
                </w:p>
              </w:tc>
            </w:tr>
          </w:tbl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30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00"/>
              <w:gridCol w:w="5940"/>
              <w:gridCol w:w="1300"/>
              <w:gridCol w:w="1300"/>
              <w:gridCol w:w="1300"/>
              <w:gridCol w:w="1300"/>
              <w:gridCol w:w="1300"/>
              <w:gridCol w:w="700"/>
              <w:gridCol w:w="700"/>
              <w:gridCol w:w="700"/>
              <w:gridCol w:w="700"/>
            </w:tblGrid>
            <w:tr w:rsidR="0046228D">
              <w:trPr>
                <w:trHeight w:hRule="exact" w:val="260"/>
              </w:trPr>
              <w:tc>
                <w:tcPr>
                  <w:tcW w:w="800" w:type="dxa"/>
                  <w:tcMar>
                    <w:top w:w="40" w:type="dxa"/>
                    <w:left w:w="4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</w:pPr>
                  <w:r>
                    <w:rPr>
                      <w:sz w:val="16"/>
                    </w:rPr>
                    <w:t>32</w:t>
                  </w:r>
                </w:p>
              </w:tc>
              <w:tc>
                <w:tcPr>
                  <w:tcW w:w="594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</w:pPr>
                  <w:r>
                    <w:rPr>
                      <w:sz w:val="16"/>
                    </w:rPr>
                    <w:t>Materijalni rashodi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96.139,33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115.415,00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120.830,00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117.330,00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4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117.330,00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120,05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104,69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97,10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100,00</w:t>
                  </w:r>
                </w:p>
              </w:tc>
            </w:tr>
          </w:tbl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30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00"/>
              <w:gridCol w:w="5940"/>
              <w:gridCol w:w="1300"/>
              <w:gridCol w:w="1300"/>
              <w:gridCol w:w="1300"/>
              <w:gridCol w:w="1300"/>
              <w:gridCol w:w="1300"/>
              <w:gridCol w:w="700"/>
              <w:gridCol w:w="700"/>
              <w:gridCol w:w="700"/>
              <w:gridCol w:w="700"/>
            </w:tblGrid>
            <w:tr w:rsidR="0046228D">
              <w:trPr>
                <w:trHeight w:hRule="exact" w:val="260"/>
              </w:trPr>
              <w:tc>
                <w:tcPr>
                  <w:tcW w:w="800" w:type="dxa"/>
                  <w:tcMar>
                    <w:top w:w="40" w:type="dxa"/>
                    <w:left w:w="4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</w:pPr>
                  <w:r>
                    <w:rPr>
                      <w:sz w:val="16"/>
                    </w:rPr>
                    <w:t>34</w:t>
                  </w:r>
                </w:p>
              </w:tc>
              <w:tc>
                <w:tcPr>
                  <w:tcW w:w="594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</w:pPr>
                  <w:r>
                    <w:rPr>
                      <w:sz w:val="16"/>
                    </w:rPr>
                    <w:t>Financijski rashodi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923,34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1.050,00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1.500,00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1.800,00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4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1.800,00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113,72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142,86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120,00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100,00</w:t>
                  </w:r>
                </w:p>
              </w:tc>
            </w:tr>
          </w:tbl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30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shd w:val="clear" w:color="auto" w:fill="000080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00"/>
              <w:gridCol w:w="5940"/>
              <w:gridCol w:w="1300"/>
              <w:gridCol w:w="1300"/>
              <w:gridCol w:w="1300"/>
              <w:gridCol w:w="1300"/>
              <w:gridCol w:w="1300"/>
              <w:gridCol w:w="700"/>
              <w:gridCol w:w="700"/>
              <w:gridCol w:w="700"/>
              <w:gridCol w:w="700"/>
            </w:tblGrid>
            <w:tr w:rsidR="0046228D">
              <w:trPr>
                <w:trHeight w:hRule="exact" w:val="260"/>
              </w:trPr>
              <w:tc>
                <w:tcPr>
                  <w:tcW w:w="800" w:type="dxa"/>
                  <w:shd w:val="clear" w:color="auto" w:fill="000080"/>
                  <w:tcMar>
                    <w:top w:w="40" w:type="dxa"/>
                    <w:left w:w="4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</w:pPr>
                  <w:r>
                    <w:rPr>
                      <w:sz w:val="16"/>
                    </w:rPr>
                    <w:t>4</w:t>
                  </w:r>
                </w:p>
              </w:tc>
              <w:tc>
                <w:tcPr>
                  <w:tcW w:w="594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</w:pPr>
                  <w:r>
                    <w:rPr>
                      <w:sz w:val="16"/>
                    </w:rPr>
                    <w:t>Rashodi za nabavu nefinancijske imovine</w:t>
                  </w:r>
                </w:p>
              </w:tc>
              <w:tc>
                <w:tcPr>
                  <w:tcW w:w="13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253.328,50</w:t>
                  </w:r>
                </w:p>
              </w:tc>
              <w:tc>
                <w:tcPr>
                  <w:tcW w:w="13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222.317,00</w:t>
                  </w:r>
                </w:p>
              </w:tc>
              <w:tc>
                <w:tcPr>
                  <w:tcW w:w="13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663.500,00</w:t>
                  </w:r>
                </w:p>
              </w:tc>
              <w:tc>
                <w:tcPr>
                  <w:tcW w:w="13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597.800,00</w:t>
                  </w:r>
                </w:p>
              </w:tc>
              <w:tc>
                <w:tcPr>
                  <w:tcW w:w="13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4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4.800,00</w:t>
                  </w:r>
                </w:p>
              </w:tc>
              <w:tc>
                <w:tcPr>
                  <w:tcW w:w="7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87,76</w:t>
                  </w:r>
                </w:p>
              </w:tc>
              <w:tc>
                <w:tcPr>
                  <w:tcW w:w="7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298,45</w:t>
                  </w:r>
                </w:p>
              </w:tc>
              <w:tc>
                <w:tcPr>
                  <w:tcW w:w="7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90,10</w:t>
                  </w:r>
                </w:p>
              </w:tc>
              <w:tc>
                <w:tcPr>
                  <w:tcW w:w="7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0,80</w:t>
                  </w:r>
                </w:p>
              </w:tc>
            </w:tr>
          </w:tbl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30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00"/>
              <w:gridCol w:w="5940"/>
              <w:gridCol w:w="1300"/>
              <w:gridCol w:w="1300"/>
              <w:gridCol w:w="1300"/>
              <w:gridCol w:w="1300"/>
              <w:gridCol w:w="1300"/>
              <w:gridCol w:w="700"/>
              <w:gridCol w:w="700"/>
              <w:gridCol w:w="700"/>
              <w:gridCol w:w="700"/>
            </w:tblGrid>
            <w:tr w:rsidR="0046228D">
              <w:trPr>
                <w:trHeight w:hRule="exact" w:val="260"/>
              </w:trPr>
              <w:tc>
                <w:tcPr>
                  <w:tcW w:w="800" w:type="dxa"/>
                  <w:tcMar>
                    <w:top w:w="40" w:type="dxa"/>
                    <w:left w:w="4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</w:pPr>
                  <w:r>
                    <w:rPr>
                      <w:sz w:val="16"/>
                    </w:rPr>
                    <w:t>42</w:t>
                  </w:r>
                </w:p>
              </w:tc>
              <w:tc>
                <w:tcPr>
                  <w:tcW w:w="594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</w:pPr>
                  <w:r>
                    <w:rPr>
                      <w:sz w:val="16"/>
                    </w:rPr>
                    <w:t>Rashodi za nabavu proizvedene dugotrajne imovine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7.948,36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2.317,00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543.500,00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579.800,00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4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4.800,00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29,15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23.457,0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106,68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0,83</w:t>
                  </w:r>
                </w:p>
              </w:tc>
            </w:tr>
          </w:tbl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30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00"/>
              <w:gridCol w:w="5940"/>
              <w:gridCol w:w="1300"/>
              <w:gridCol w:w="1300"/>
              <w:gridCol w:w="1300"/>
              <w:gridCol w:w="1300"/>
              <w:gridCol w:w="1300"/>
              <w:gridCol w:w="700"/>
              <w:gridCol w:w="700"/>
              <w:gridCol w:w="700"/>
              <w:gridCol w:w="700"/>
            </w:tblGrid>
            <w:tr w:rsidR="0046228D">
              <w:trPr>
                <w:trHeight w:hRule="exact" w:val="260"/>
              </w:trPr>
              <w:tc>
                <w:tcPr>
                  <w:tcW w:w="800" w:type="dxa"/>
                  <w:tcMar>
                    <w:top w:w="40" w:type="dxa"/>
                    <w:left w:w="4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</w:pPr>
                  <w:r>
                    <w:rPr>
                      <w:sz w:val="16"/>
                    </w:rPr>
                    <w:t>45</w:t>
                  </w:r>
                </w:p>
              </w:tc>
              <w:tc>
                <w:tcPr>
                  <w:tcW w:w="594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</w:pPr>
                  <w:r>
                    <w:rPr>
                      <w:sz w:val="16"/>
                    </w:rPr>
                    <w:t>Rashodi za dodatna ulaganja na nefinancijskoj imovini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245.380,14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220.000,00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120.000,00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18.000,00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4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89,66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54,55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15,00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0,00</w:t>
                  </w:r>
                </w:p>
              </w:tc>
            </w:tr>
          </w:tbl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428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8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6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6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8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4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08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4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275C87">
            <w:pPr>
              <w:pStyle w:val="DefaultStyle"/>
              <w:ind w:left="40" w:right="40"/>
            </w:pPr>
            <w:r>
              <w:rPr>
                <w:sz w:val="16"/>
              </w:rPr>
              <w:t>LCW147INU2 (2024)</w:t>
            </w:r>
          </w:p>
        </w:tc>
        <w:tc>
          <w:tcPr>
            <w:tcW w:w="26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6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275C87">
            <w:pPr>
              <w:pStyle w:val="DefaultStyle"/>
              <w:ind w:left="40"/>
              <w:jc w:val="right"/>
            </w:pPr>
            <w:r>
              <w:rPr>
                <w:sz w:val="16"/>
              </w:rPr>
              <w:t>Stranica 2</w:t>
            </w:r>
          </w:p>
        </w:tc>
        <w:tc>
          <w:tcPr>
            <w:tcW w:w="25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275C87">
            <w:pPr>
              <w:pStyle w:val="DefaultStyle"/>
              <w:ind w:right="40"/>
            </w:pPr>
            <w:r>
              <w:rPr>
                <w:sz w:val="16"/>
              </w:rPr>
              <w:t xml:space="preserve"> od 3</w:t>
            </w:r>
          </w:p>
        </w:tc>
        <w:tc>
          <w:tcPr>
            <w:tcW w:w="25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33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275C87">
            <w:pPr>
              <w:pStyle w:val="DefaultStyle"/>
              <w:ind w:left="40" w:right="40"/>
              <w:jc w:val="right"/>
            </w:pPr>
            <w:r>
              <w:rPr>
                <w:sz w:val="16"/>
              </w:rPr>
              <w:t>*Obrada LC* (MARINKA)</w:t>
            </w:r>
          </w:p>
        </w:tc>
        <w:tc>
          <w:tcPr>
            <w:tcW w:w="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c>
          <w:tcPr>
            <w:tcW w:w="1" w:type="dxa"/>
          </w:tcPr>
          <w:p w:rsidR="0046228D" w:rsidRDefault="0046228D">
            <w:pPr>
              <w:pStyle w:val="EMPTYCELLSTYLE"/>
              <w:pageBreakBefore/>
            </w:pPr>
            <w:bookmarkStart w:id="3" w:name="JR_PAGE_ANCHOR_0_3"/>
            <w:bookmarkEnd w:id="3"/>
          </w:p>
        </w:tc>
        <w:tc>
          <w:tcPr>
            <w:tcW w:w="18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6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6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8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4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08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4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275C87">
            <w:pPr>
              <w:pStyle w:val="DefaultStyle"/>
            </w:pPr>
            <w:r>
              <w:rPr>
                <w:b/>
                <w:sz w:val="16"/>
              </w:rPr>
              <w:t>CENTAR ZA KULTURU</w:t>
            </w:r>
          </w:p>
        </w:tc>
        <w:tc>
          <w:tcPr>
            <w:tcW w:w="6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8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275C87">
            <w:pPr>
              <w:pStyle w:val="DefaultStyle"/>
              <w:jc w:val="right"/>
            </w:pPr>
            <w:r>
              <w:rPr>
                <w:sz w:val="16"/>
              </w:rPr>
              <w:t>Datum</w:t>
            </w:r>
          </w:p>
        </w:tc>
        <w:tc>
          <w:tcPr>
            <w:tcW w:w="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1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275C87">
            <w:pPr>
              <w:pStyle w:val="DefaultStyle"/>
            </w:pPr>
            <w:r>
              <w:rPr>
                <w:sz w:val="16"/>
              </w:rPr>
              <w:t>08.01.2025.</w:t>
            </w: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4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46228D">
            <w:pPr>
              <w:pStyle w:val="DefaultStyle"/>
            </w:pPr>
          </w:p>
        </w:tc>
        <w:tc>
          <w:tcPr>
            <w:tcW w:w="6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8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275C87">
            <w:pPr>
              <w:pStyle w:val="DefaultStyle"/>
              <w:jc w:val="right"/>
            </w:pPr>
            <w:r>
              <w:rPr>
                <w:sz w:val="16"/>
              </w:rPr>
              <w:t>Vrijeme</w:t>
            </w:r>
          </w:p>
        </w:tc>
        <w:tc>
          <w:tcPr>
            <w:tcW w:w="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1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275C87">
            <w:pPr>
              <w:pStyle w:val="DefaultStyle"/>
            </w:pPr>
            <w:r>
              <w:rPr>
                <w:sz w:val="16"/>
              </w:rPr>
              <w:t>14:36:27</w:t>
            </w: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34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275C87">
            <w:pPr>
              <w:pStyle w:val="DefaultStyle"/>
              <w:jc w:val="center"/>
            </w:pPr>
            <w:r>
              <w:rPr>
                <w:b/>
                <w:sz w:val="24"/>
              </w:rPr>
              <w:t>Projekcija plana proračuna</w:t>
            </w: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6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40" w:type="dxa"/>
              <w:right w:w="0" w:type="dxa"/>
            </w:tcMar>
          </w:tcPr>
          <w:p w:rsidR="0046228D" w:rsidRDefault="00275C87">
            <w:pPr>
              <w:pStyle w:val="DefaultStyle"/>
              <w:jc w:val="center"/>
            </w:pPr>
            <w:r>
              <w:rPr>
                <w:b/>
              </w:rPr>
              <w:t>OPĆI DIO</w:t>
            </w: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6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40" w:type="dxa"/>
              <w:right w:w="0" w:type="dxa"/>
            </w:tcMar>
          </w:tcPr>
          <w:p w:rsidR="0046228D" w:rsidRDefault="0046228D">
            <w:pPr>
              <w:pStyle w:val="DefaultStyle"/>
              <w:jc w:val="center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72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00"/>
              <w:gridCol w:w="5500"/>
              <w:gridCol w:w="140"/>
              <w:gridCol w:w="260"/>
              <w:gridCol w:w="1300"/>
              <w:gridCol w:w="340"/>
              <w:gridCol w:w="1100"/>
              <w:gridCol w:w="200"/>
              <w:gridCol w:w="1100"/>
              <w:gridCol w:w="200"/>
              <w:gridCol w:w="1100"/>
              <w:gridCol w:w="200"/>
              <w:gridCol w:w="1100"/>
              <w:gridCol w:w="300"/>
              <w:gridCol w:w="400"/>
              <w:gridCol w:w="300"/>
              <w:gridCol w:w="400"/>
              <w:gridCol w:w="300"/>
              <w:gridCol w:w="400"/>
              <w:gridCol w:w="300"/>
              <w:gridCol w:w="400"/>
            </w:tblGrid>
            <w:tr w:rsidR="0046228D">
              <w:trPr>
                <w:trHeight w:hRule="exact" w:val="240"/>
              </w:trPr>
              <w:tc>
                <w:tcPr>
                  <w:tcW w:w="7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55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900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IZVRŠENJE</w:t>
                  </w: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PLAN</w:t>
                  </w:r>
                </w:p>
              </w:tc>
              <w:tc>
                <w:tcPr>
                  <w:tcW w:w="2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PLAN</w:t>
                  </w:r>
                </w:p>
              </w:tc>
              <w:tc>
                <w:tcPr>
                  <w:tcW w:w="2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PROJEKCIJA</w:t>
                  </w:r>
                </w:p>
              </w:tc>
              <w:tc>
                <w:tcPr>
                  <w:tcW w:w="2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PROJEKCIJA</w:t>
                  </w:r>
                </w:p>
              </w:tc>
              <w:tc>
                <w:tcPr>
                  <w:tcW w:w="3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2500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INDEKS</w:t>
                  </w:r>
                </w:p>
              </w:tc>
            </w:tr>
            <w:tr w:rsidR="0046228D">
              <w:trPr>
                <w:trHeight w:hRule="exact" w:val="240"/>
              </w:trPr>
              <w:tc>
                <w:tcPr>
                  <w:tcW w:w="700" w:type="dxa"/>
                  <w:vMerge w:val="restart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BROJ KONTA</w:t>
                  </w:r>
                </w:p>
              </w:tc>
              <w:tc>
                <w:tcPr>
                  <w:tcW w:w="550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</w:pPr>
                  <w:r>
                    <w:rPr>
                      <w:b/>
                      <w:sz w:val="16"/>
                    </w:rPr>
                    <w:t>VRSTA PRIHODA/RASHODA</w:t>
                  </w:r>
                </w:p>
              </w:tc>
              <w:tc>
                <w:tcPr>
                  <w:tcW w:w="14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1</w:t>
                  </w:r>
                </w:p>
              </w:tc>
              <w:tc>
                <w:tcPr>
                  <w:tcW w:w="34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2</w:t>
                  </w:r>
                </w:p>
              </w:tc>
              <w:tc>
                <w:tcPr>
                  <w:tcW w:w="2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3</w:t>
                  </w:r>
                </w:p>
              </w:tc>
              <w:tc>
                <w:tcPr>
                  <w:tcW w:w="2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4</w:t>
                  </w:r>
                </w:p>
              </w:tc>
              <w:tc>
                <w:tcPr>
                  <w:tcW w:w="2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5</w:t>
                  </w:r>
                </w:p>
              </w:tc>
              <w:tc>
                <w:tcPr>
                  <w:tcW w:w="3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6</w:t>
                  </w:r>
                </w:p>
              </w:tc>
              <w:tc>
                <w:tcPr>
                  <w:tcW w:w="3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7</w:t>
                  </w:r>
                </w:p>
              </w:tc>
              <w:tc>
                <w:tcPr>
                  <w:tcW w:w="3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8</w:t>
                  </w:r>
                </w:p>
              </w:tc>
              <w:tc>
                <w:tcPr>
                  <w:tcW w:w="3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9</w:t>
                  </w:r>
                </w:p>
              </w:tc>
            </w:tr>
            <w:tr w:rsidR="0046228D">
              <w:trPr>
                <w:trHeight w:hRule="exact" w:val="240"/>
              </w:trPr>
              <w:tc>
                <w:tcPr>
                  <w:tcW w:w="700" w:type="dxa"/>
                  <w:vMerge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550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900" w:type="dxa"/>
                  <w:gridSpan w:val="3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01.01.2023. - 31.12.2023.</w:t>
                  </w: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2024</w:t>
                  </w:r>
                </w:p>
              </w:tc>
              <w:tc>
                <w:tcPr>
                  <w:tcW w:w="2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2025</w:t>
                  </w:r>
                </w:p>
              </w:tc>
              <w:tc>
                <w:tcPr>
                  <w:tcW w:w="2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2026</w:t>
                  </w:r>
                </w:p>
              </w:tc>
              <w:tc>
                <w:tcPr>
                  <w:tcW w:w="2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2027</w:t>
                  </w:r>
                </w:p>
              </w:tc>
              <w:tc>
                <w:tcPr>
                  <w:tcW w:w="3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2/1</w:t>
                  </w:r>
                </w:p>
              </w:tc>
              <w:tc>
                <w:tcPr>
                  <w:tcW w:w="3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3/2</w:t>
                  </w:r>
                </w:p>
              </w:tc>
              <w:tc>
                <w:tcPr>
                  <w:tcW w:w="3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4/3</w:t>
                  </w:r>
                </w:p>
              </w:tc>
              <w:tc>
                <w:tcPr>
                  <w:tcW w:w="300" w:type="dxa"/>
                </w:tcPr>
                <w:p w:rsidR="0046228D" w:rsidRDefault="0046228D">
                  <w:pPr>
                    <w:pStyle w:val="EMPTYCELLSTYLE"/>
                  </w:pPr>
                </w:p>
              </w:tc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6228D" w:rsidRDefault="00275C87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5/4</w:t>
                  </w:r>
                </w:p>
              </w:tc>
            </w:tr>
          </w:tbl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8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8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6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6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8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4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08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6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shd w:val="clear" w:color="auto" w:fill="505050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540"/>
              <w:gridCol w:w="9500"/>
            </w:tblGrid>
            <w:tr w:rsidR="0046228D">
              <w:trPr>
                <w:trHeight w:hRule="exact" w:val="260"/>
              </w:trPr>
              <w:tc>
                <w:tcPr>
                  <w:tcW w:w="6540" w:type="dxa"/>
                  <w:shd w:val="clear" w:color="auto" w:fill="505050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  <w:vAlign w:val="center"/>
                </w:tcPr>
                <w:p w:rsidR="0046228D" w:rsidRDefault="00275C87">
                  <w:pPr>
                    <w:pStyle w:val="glava"/>
                  </w:pPr>
                  <w:r>
                    <w:rPr>
                      <w:sz w:val="16"/>
                    </w:rPr>
                    <w:t xml:space="preserve">C. RASPOLOŽIVA SREDSTVA IZ PRETHODNIH GODINA (VIŠAK PRIHODA I </w:t>
                  </w:r>
                </w:p>
              </w:tc>
              <w:tc>
                <w:tcPr>
                  <w:tcW w:w="9500" w:type="dxa"/>
                </w:tcPr>
                <w:p w:rsidR="0046228D" w:rsidRDefault="0046228D">
                  <w:pPr>
                    <w:pStyle w:val="EMPTYCELLSTYLE"/>
                  </w:pPr>
                </w:p>
              </w:tc>
            </w:tr>
          </w:tbl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30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shd w:val="clear" w:color="auto" w:fill="000080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00"/>
              <w:gridCol w:w="5940"/>
              <w:gridCol w:w="1300"/>
              <w:gridCol w:w="1300"/>
              <w:gridCol w:w="1300"/>
              <w:gridCol w:w="1300"/>
              <w:gridCol w:w="1300"/>
              <w:gridCol w:w="700"/>
              <w:gridCol w:w="700"/>
              <w:gridCol w:w="700"/>
              <w:gridCol w:w="700"/>
            </w:tblGrid>
            <w:tr w:rsidR="0046228D">
              <w:trPr>
                <w:trHeight w:hRule="exact" w:val="260"/>
              </w:trPr>
              <w:tc>
                <w:tcPr>
                  <w:tcW w:w="800" w:type="dxa"/>
                  <w:shd w:val="clear" w:color="auto" w:fill="000080"/>
                  <w:tcMar>
                    <w:top w:w="40" w:type="dxa"/>
                    <w:left w:w="4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</w:pPr>
                  <w:r>
                    <w:rPr>
                      <w:sz w:val="16"/>
                    </w:rPr>
                    <w:t>9</w:t>
                  </w:r>
                </w:p>
              </w:tc>
              <w:tc>
                <w:tcPr>
                  <w:tcW w:w="594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</w:pPr>
                  <w:r>
                    <w:rPr>
                      <w:sz w:val="16"/>
                    </w:rPr>
                    <w:t>Vlastiti izvori</w:t>
                  </w:r>
                </w:p>
              </w:tc>
              <w:tc>
                <w:tcPr>
                  <w:tcW w:w="13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0,00</w:t>
                  </w:r>
                </w:p>
              </w:tc>
              <w:tc>
                <w:tcPr>
                  <w:tcW w:w="13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1.473,00</w:t>
                  </w:r>
                </w:p>
              </w:tc>
              <w:tc>
                <w:tcPr>
                  <w:tcW w:w="13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5.000,00</w:t>
                  </w:r>
                </w:p>
              </w:tc>
              <w:tc>
                <w:tcPr>
                  <w:tcW w:w="13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0,00</w:t>
                  </w:r>
                </w:p>
              </w:tc>
              <w:tc>
                <w:tcPr>
                  <w:tcW w:w="13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4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0,00</w:t>
                  </w:r>
                </w:p>
              </w:tc>
              <w:tc>
                <w:tcPr>
                  <w:tcW w:w="7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0,00</w:t>
                  </w:r>
                </w:p>
              </w:tc>
              <w:tc>
                <w:tcPr>
                  <w:tcW w:w="7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339,44</w:t>
                  </w:r>
                </w:p>
              </w:tc>
              <w:tc>
                <w:tcPr>
                  <w:tcW w:w="7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0,00</w:t>
                  </w:r>
                </w:p>
              </w:tc>
              <w:tc>
                <w:tcPr>
                  <w:tcW w:w="700" w:type="dxa"/>
                  <w:shd w:val="clear" w:color="auto" w:fill="000080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11"/>
                    <w:jc w:val="right"/>
                  </w:pPr>
                  <w:r>
                    <w:rPr>
                      <w:sz w:val="16"/>
                    </w:rPr>
                    <w:t>0,00</w:t>
                  </w:r>
                </w:p>
              </w:tc>
            </w:tr>
          </w:tbl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30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00"/>
              <w:gridCol w:w="5940"/>
              <w:gridCol w:w="1300"/>
              <w:gridCol w:w="1300"/>
              <w:gridCol w:w="1300"/>
              <w:gridCol w:w="1300"/>
              <w:gridCol w:w="1300"/>
              <w:gridCol w:w="700"/>
              <w:gridCol w:w="700"/>
              <w:gridCol w:w="700"/>
              <w:gridCol w:w="700"/>
            </w:tblGrid>
            <w:tr w:rsidR="0046228D">
              <w:trPr>
                <w:trHeight w:hRule="exact" w:val="260"/>
              </w:trPr>
              <w:tc>
                <w:tcPr>
                  <w:tcW w:w="800" w:type="dxa"/>
                  <w:tcMar>
                    <w:top w:w="40" w:type="dxa"/>
                    <w:left w:w="4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</w:pPr>
                  <w:r>
                    <w:rPr>
                      <w:sz w:val="16"/>
                    </w:rPr>
                    <w:t>92</w:t>
                  </w:r>
                </w:p>
              </w:tc>
              <w:tc>
                <w:tcPr>
                  <w:tcW w:w="594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</w:pPr>
                  <w:r>
                    <w:rPr>
                      <w:sz w:val="16"/>
                    </w:rPr>
                    <w:t>Rezultat poslovanja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1.473,00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5.000,00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4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339,44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:rsidR="0046228D" w:rsidRDefault="00275C87">
                  <w:pPr>
                    <w:pStyle w:val="UvjetniStil"/>
                    <w:jc w:val="right"/>
                  </w:pPr>
                  <w:r>
                    <w:rPr>
                      <w:sz w:val="16"/>
                    </w:rPr>
                    <w:t>0,00</w:t>
                  </w:r>
                </w:p>
              </w:tc>
            </w:tr>
          </w:tbl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758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8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6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6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8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4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08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6040" w:type="dxa"/>
            <w:gridSpan w:val="11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  <w:tr w:rsidR="0046228D">
        <w:trPr>
          <w:trHeight w:hRule="exact" w:val="240"/>
        </w:trPr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275C87">
            <w:pPr>
              <w:pStyle w:val="DefaultStyle"/>
              <w:ind w:left="40" w:right="40"/>
            </w:pPr>
            <w:r>
              <w:rPr>
                <w:sz w:val="16"/>
              </w:rPr>
              <w:t>LCW147INU2 (2024)</w:t>
            </w:r>
          </w:p>
        </w:tc>
        <w:tc>
          <w:tcPr>
            <w:tcW w:w="264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60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25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275C87">
            <w:pPr>
              <w:pStyle w:val="DefaultStyle"/>
              <w:ind w:left="40"/>
              <w:jc w:val="right"/>
            </w:pPr>
            <w:r>
              <w:rPr>
                <w:sz w:val="16"/>
              </w:rPr>
              <w:t>Stranica 3</w:t>
            </w:r>
          </w:p>
        </w:tc>
        <w:tc>
          <w:tcPr>
            <w:tcW w:w="25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275C87">
            <w:pPr>
              <w:pStyle w:val="DefaultStyle"/>
              <w:ind w:right="40"/>
            </w:pPr>
            <w:r>
              <w:rPr>
                <w:sz w:val="16"/>
              </w:rPr>
              <w:t xml:space="preserve"> od 3</w:t>
            </w:r>
          </w:p>
        </w:tc>
        <w:tc>
          <w:tcPr>
            <w:tcW w:w="256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33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6228D" w:rsidRDefault="00275C87">
            <w:pPr>
              <w:pStyle w:val="DefaultStyle"/>
              <w:ind w:left="40" w:right="40"/>
              <w:jc w:val="right"/>
            </w:pPr>
            <w:r>
              <w:rPr>
                <w:sz w:val="16"/>
              </w:rPr>
              <w:t>*Obrada LC* (MARINKA)</w:t>
            </w:r>
          </w:p>
        </w:tc>
        <w:tc>
          <w:tcPr>
            <w:tcW w:w="20" w:type="dxa"/>
          </w:tcPr>
          <w:p w:rsidR="0046228D" w:rsidRDefault="0046228D">
            <w:pPr>
              <w:pStyle w:val="EMPTYCELLSTYLE"/>
            </w:pPr>
          </w:p>
        </w:tc>
        <w:tc>
          <w:tcPr>
            <w:tcW w:w="1" w:type="dxa"/>
          </w:tcPr>
          <w:p w:rsidR="0046228D" w:rsidRDefault="0046228D">
            <w:pPr>
              <w:pStyle w:val="EMPTYCELLSTYLE"/>
            </w:pPr>
          </w:p>
        </w:tc>
      </w:tr>
    </w:tbl>
    <w:p w:rsidR="00275C87" w:rsidRDefault="00275C87"/>
    <w:sectPr w:rsidR="00275C87">
      <w:pgSz w:w="16840" w:h="11900" w:orient="landscape"/>
      <w:pgMar w:top="400" w:right="400" w:bottom="40" w:left="4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SansSerif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800"/>
  <w:hyphenationZone w:val="425"/>
  <w:characterSpacingControl w:val="doNotCompress"/>
  <w:compat>
    <w:compatSetting w:name="compatibilityMode" w:uri="http://schemas.microsoft.com/office/word" w:val="12"/>
  </w:compat>
  <w:rsids>
    <w:rsidRoot w:val="0046228D"/>
    <w:rsid w:val="00275C87"/>
    <w:rsid w:val="0046228D"/>
    <w:rsid w:val="00B0572A"/>
    <w:rsid w:val="00E95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E4D08"/>
  <w15:docId w15:val="{33605717-589C-4AF8-9725-5C8A0D061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EMPTYCELLSTYLE">
    <w:name w:val="EMPTY_CELL_STYLE"/>
    <w:basedOn w:val="DefaultStyle"/>
    <w:qFormat/>
    <w:rPr>
      <w:sz w:val="1"/>
    </w:rPr>
  </w:style>
  <w:style w:type="paragraph" w:customStyle="1" w:styleId="glava">
    <w:name w:val="glava"/>
    <w:basedOn w:val="DefaultStyle"/>
    <w:qFormat/>
    <w:rPr>
      <w:b/>
      <w:color w:val="FFFFFF"/>
    </w:rPr>
  </w:style>
  <w:style w:type="paragraph" w:customStyle="1" w:styleId="rgp1">
    <w:name w:val="rgp1"/>
    <w:basedOn w:val="DefaultStyle"/>
    <w:qFormat/>
    <w:rPr>
      <w:color w:val="FFFFFF"/>
    </w:rPr>
  </w:style>
  <w:style w:type="paragraph" w:customStyle="1" w:styleId="rgp2">
    <w:name w:val="rgp2"/>
    <w:basedOn w:val="DefaultStyle"/>
    <w:qFormat/>
    <w:rPr>
      <w:color w:val="FFFFFF"/>
    </w:rPr>
  </w:style>
  <w:style w:type="paragraph" w:customStyle="1" w:styleId="rgp3">
    <w:name w:val="rgp3"/>
    <w:basedOn w:val="DefaultStyle"/>
    <w:qFormat/>
    <w:rPr>
      <w:color w:val="FFFFFF"/>
    </w:rPr>
  </w:style>
  <w:style w:type="paragraph" w:customStyle="1" w:styleId="prog1">
    <w:name w:val="prog1"/>
    <w:basedOn w:val="DefaultStyle"/>
    <w:qFormat/>
  </w:style>
  <w:style w:type="paragraph" w:customStyle="1" w:styleId="prog2">
    <w:name w:val="prog2"/>
    <w:basedOn w:val="DefaultStyle"/>
    <w:qFormat/>
  </w:style>
  <w:style w:type="paragraph" w:customStyle="1" w:styleId="prog3">
    <w:name w:val="prog3"/>
    <w:basedOn w:val="DefaultStyle"/>
    <w:qFormat/>
  </w:style>
  <w:style w:type="paragraph" w:customStyle="1" w:styleId="odj1">
    <w:name w:val="odj1"/>
    <w:basedOn w:val="DefaultStyle"/>
    <w:qFormat/>
    <w:rPr>
      <w:color w:val="FFFFFF"/>
    </w:rPr>
  </w:style>
  <w:style w:type="paragraph" w:customStyle="1" w:styleId="odj2">
    <w:name w:val="odj2"/>
    <w:basedOn w:val="DefaultStyle"/>
    <w:qFormat/>
    <w:rPr>
      <w:color w:val="FFFFFF"/>
    </w:rPr>
  </w:style>
  <w:style w:type="paragraph" w:customStyle="1" w:styleId="odj3">
    <w:name w:val="odj3"/>
    <w:basedOn w:val="DefaultStyle"/>
    <w:qFormat/>
  </w:style>
  <w:style w:type="paragraph" w:customStyle="1" w:styleId="fun1">
    <w:name w:val="fun1"/>
    <w:basedOn w:val="DefaultStyle"/>
    <w:qFormat/>
  </w:style>
  <w:style w:type="paragraph" w:customStyle="1" w:styleId="fun2">
    <w:name w:val="fun2"/>
    <w:basedOn w:val="DefaultStyle"/>
    <w:qFormat/>
  </w:style>
  <w:style w:type="paragraph" w:customStyle="1" w:styleId="fun3">
    <w:name w:val="fun3"/>
    <w:basedOn w:val="DefaultStyle"/>
    <w:qFormat/>
  </w:style>
  <w:style w:type="paragraph" w:customStyle="1" w:styleId="izv1">
    <w:name w:val="izv1"/>
    <w:basedOn w:val="DefaultStyle"/>
    <w:qFormat/>
  </w:style>
  <w:style w:type="paragraph" w:customStyle="1" w:styleId="izv2">
    <w:name w:val="izv2"/>
    <w:basedOn w:val="DefaultStyle"/>
    <w:qFormat/>
  </w:style>
  <w:style w:type="paragraph" w:customStyle="1" w:styleId="izv3">
    <w:name w:val="izv3"/>
    <w:basedOn w:val="DefaultStyle"/>
    <w:qFormat/>
  </w:style>
  <w:style w:type="paragraph" w:customStyle="1" w:styleId="kor1">
    <w:name w:val="kor1"/>
    <w:basedOn w:val="DefaultStyle"/>
    <w:qFormat/>
  </w:style>
  <w:style w:type="paragraph" w:customStyle="1" w:styleId="DefaultStyle">
    <w:name w:val="DefaultStyle"/>
    <w:qFormat/>
    <w:rPr>
      <w:rFonts w:ascii="Arimo" w:eastAsia="Arimo" w:hAnsi="Arimo" w:cs="Arimo"/>
      <w:color w:val="000000"/>
    </w:rPr>
  </w:style>
  <w:style w:type="paragraph" w:customStyle="1" w:styleId="glavaa">
    <w:name w:val="glavaa"/>
    <w:basedOn w:val="DefaultStyle"/>
    <w:qFormat/>
    <w:rPr>
      <w:color w:val="FFFFFF"/>
    </w:rPr>
  </w:style>
  <w:style w:type="paragraph" w:customStyle="1" w:styleId="rgp1a">
    <w:name w:val="rgp1a"/>
    <w:basedOn w:val="DefaultStyle"/>
    <w:qFormat/>
    <w:rPr>
      <w:color w:val="FFFFFF"/>
    </w:rPr>
  </w:style>
  <w:style w:type="paragraph" w:customStyle="1" w:styleId="rgp2a">
    <w:name w:val="rgp2a"/>
    <w:basedOn w:val="DefaultStyle"/>
    <w:qFormat/>
    <w:rPr>
      <w:color w:val="FFFFFF"/>
    </w:rPr>
  </w:style>
  <w:style w:type="paragraph" w:customStyle="1" w:styleId="rgp3a">
    <w:name w:val="rgp3a"/>
    <w:basedOn w:val="DefaultStyle"/>
    <w:qFormat/>
    <w:rPr>
      <w:color w:val="FFFFFF"/>
    </w:rPr>
  </w:style>
  <w:style w:type="paragraph" w:customStyle="1" w:styleId="prog1a">
    <w:name w:val="prog1a"/>
    <w:basedOn w:val="DefaultStyle"/>
    <w:qFormat/>
    <w:rPr>
      <w:color w:val="FFFFFF"/>
    </w:rPr>
  </w:style>
  <w:style w:type="paragraph" w:customStyle="1" w:styleId="prog2a">
    <w:name w:val="prog2a"/>
    <w:basedOn w:val="DefaultStyle"/>
    <w:qFormat/>
    <w:rPr>
      <w:color w:val="FFFFFF"/>
    </w:rPr>
  </w:style>
  <w:style w:type="paragraph" w:customStyle="1" w:styleId="prog3a">
    <w:name w:val="prog3a"/>
    <w:basedOn w:val="DefaultStyle"/>
    <w:qFormat/>
    <w:rPr>
      <w:color w:val="FFFFFF"/>
    </w:rPr>
  </w:style>
  <w:style w:type="paragraph" w:customStyle="1" w:styleId="izv1a">
    <w:name w:val="izv1a"/>
    <w:basedOn w:val="DefaultStyle"/>
    <w:qFormat/>
    <w:rPr>
      <w:color w:val="FFFFFF"/>
    </w:rPr>
  </w:style>
  <w:style w:type="paragraph" w:customStyle="1" w:styleId="izv2a">
    <w:name w:val="izv2a"/>
    <w:basedOn w:val="DefaultStyle"/>
    <w:qFormat/>
    <w:rPr>
      <w:color w:val="FFFFFF"/>
    </w:rPr>
  </w:style>
  <w:style w:type="paragraph" w:customStyle="1" w:styleId="izv3a">
    <w:name w:val="izv3a"/>
    <w:basedOn w:val="DefaultStyle"/>
    <w:qFormat/>
    <w:rPr>
      <w:color w:val="FFFFFF"/>
    </w:rPr>
  </w:style>
  <w:style w:type="paragraph" w:customStyle="1" w:styleId="kor1a">
    <w:name w:val="kor1a"/>
    <w:basedOn w:val="DefaultStyle"/>
    <w:qFormat/>
    <w:rPr>
      <w:color w:val="FFFFFF"/>
    </w:rPr>
  </w:style>
  <w:style w:type="paragraph" w:customStyle="1" w:styleId="odj1a">
    <w:name w:val="odj1a"/>
    <w:basedOn w:val="DefaultStyle"/>
    <w:qFormat/>
    <w:rPr>
      <w:color w:val="FFFFFF"/>
    </w:rPr>
  </w:style>
  <w:style w:type="paragraph" w:customStyle="1" w:styleId="odj2a">
    <w:name w:val="odj2a"/>
    <w:basedOn w:val="DefaultStyle"/>
    <w:qFormat/>
    <w:rPr>
      <w:color w:val="FFFFFF"/>
    </w:rPr>
  </w:style>
  <w:style w:type="paragraph" w:customStyle="1" w:styleId="odj3a">
    <w:name w:val="odj3a"/>
    <w:basedOn w:val="DefaultStyle"/>
    <w:qFormat/>
    <w:rPr>
      <w:color w:val="FFFFFF"/>
    </w:rPr>
  </w:style>
  <w:style w:type="paragraph" w:customStyle="1" w:styleId="fun1a">
    <w:name w:val="fun1a"/>
    <w:basedOn w:val="DefaultStyle"/>
    <w:qFormat/>
    <w:rPr>
      <w:color w:val="FFFFFF"/>
    </w:rPr>
  </w:style>
  <w:style w:type="paragraph" w:customStyle="1" w:styleId="fun2a">
    <w:name w:val="fun2a"/>
    <w:basedOn w:val="DefaultStyle"/>
    <w:qFormat/>
    <w:rPr>
      <w:color w:val="FFFFFF"/>
    </w:rPr>
  </w:style>
  <w:style w:type="paragraph" w:customStyle="1" w:styleId="fun3a">
    <w:name w:val="fun3a"/>
    <w:basedOn w:val="DefaultStyle"/>
    <w:qFormat/>
    <w:rPr>
      <w:color w:val="FFFFFF"/>
    </w:rPr>
  </w:style>
  <w:style w:type="paragraph" w:customStyle="1" w:styleId="UvjetniStil">
    <w:name w:val="UvjetniStil"/>
    <w:basedOn w:val="DefaultStyle"/>
    <w:qFormat/>
  </w:style>
  <w:style w:type="paragraph" w:customStyle="1" w:styleId="TipHeaderStil">
    <w:name w:val="TipHeaderStil"/>
    <w:basedOn w:val="DefaultStyle"/>
    <w:qFormat/>
  </w:style>
  <w:style w:type="paragraph" w:customStyle="1" w:styleId="TipHeaderStil1">
    <w:name w:val="TipHeaderStil|1"/>
    <w:qFormat/>
    <w:rPr>
      <w:rFonts w:ascii="SansSerif" w:eastAsia="SansSerif" w:hAnsi="SansSerif" w:cs="SansSerif"/>
      <w:color w:val="000000"/>
    </w:rPr>
  </w:style>
  <w:style w:type="paragraph" w:customStyle="1" w:styleId="UvjetniStil10">
    <w:name w:val="UvjetniStil|10"/>
    <w:qFormat/>
    <w:rPr>
      <w:rFonts w:ascii="Arimo" w:eastAsia="Arimo" w:hAnsi="Arimo" w:cs="Arimo"/>
      <w:b/>
      <w:color w:val="000000"/>
    </w:rPr>
  </w:style>
  <w:style w:type="paragraph" w:customStyle="1" w:styleId="UvjetniStil11">
    <w:name w:val="UvjetniStil|11"/>
    <w:qFormat/>
    <w:rPr>
      <w:rFonts w:ascii="Arimo" w:eastAsia="Arimo" w:hAnsi="Arimo" w:cs="Arimo"/>
      <w:b/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632</Words>
  <Characters>3604</Characters>
  <Application>Microsoft Office Word</Application>
  <DocSecurity>0</DocSecurity>
  <Lines>30</Lines>
  <Paragraphs>8</Paragraphs>
  <ScaleCrop>false</ScaleCrop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Marinka</cp:lastModifiedBy>
  <cp:revision>5</cp:revision>
  <dcterms:created xsi:type="dcterms:W3CDTF">2025-01-08T13:44:00Z</dcterms:created>
  <dcterms:modified xsi:type="dcterms:W3CDTF">2025-01-08T13:45:00Z</dcterms:modified>
</cp:coreProperties>
</file>